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28D" w:rsidRPr="001A35A8" w:rsidRDefault="001A35A8" w:rsidP="005055E5">
      <w:pPr>
        <w:rPr>
          <w:rFonts w:ascii="Times New Roman" w:hAnsi="Times New Roman" w:cs="Times New Roman"/>
          <w:b/>
          <w:sz w:val="40"/>
          <w:szCs w:val="40"/>
        </w:rPr>
      </w:pPr>
      <w:r w:rsidRPr="001A35A8">
        <w:rPr>
          <w:rFonts w:ascii="Times New Roman" w:hAnsi="Times New Roman" w:cs="Times New Roman"/>
          <w:b/>
          <w:sz w:val="40"/>
          <w:szCs w:val="40"/>
        </w:rPr>
        <w:t>Профилактика заболе</w:t>
      </w:r>
      <w:r>
        <w:rPr>
          <w:rFonts w:ascii="Times New Roman" w:hAnsi="Times New Roman" w:cs="Times New Roman"/>
          <w:b/>
          <w:sz w:val="40"/>
          <w:szCs w:val="40"/>
          <w:lang w:val="en-US"/>
        </w:rPr>
        <w:t>в</w:t>
      </w:r>
      <w:r w:rsidRPr="001A35A8">
        <w:rPr>
          <w:rFonts w:ascii="Times New Roman" w:hAnsi="Times New Roman" w:cs="Times New Roman"/>
          <w:b/>
          <w:sz w:val="40"/>
          <w:szCs w:val="40"/>
        </w:rPr>
        <w:t>аний щитовидной железы</w:t>
      </w:r>
      <w:r>
        <w:rPr>
          <w:rFonts w:ascii="Times New Roman" w:hAnsi="Times New Roman" w:cs="Times New Roman"/>
          <w:b/>
          <w:sz w:val="40"/>
          <w:szCs w:val="40"/>
        </w:rPr>
        <w:t>.</w:t>
      </w:r>
    </w:p>
    <w:p w:rsidR="005055E5" w:rsidRPr="005055E5" w:rsidRDefault="005055E5" w:rsidP="005055E5">
      <w:pPr>
        <w:rPr>
          <w:rFonts w:ascii="Times New Roman" w:hAnsi="Times New Roman" w:cs="Times New Roman"/>
          <w:sz w:val="28"/>
          <w:szCs w:val="28"/>
        </w:rPr>
      </w:pPr>
      <w:r w:rsidRPr="005055E5">
        <w:rPr>
          <w:rFonts w:ascii="Times New Roman" w:hAnsi="Times New Roman" w:cs="Times New Roman"/>
          <w:sz w:val="28"/>
          <w:szCs w:val="28"/>
        </w:rPr>
        <w:t>Проблема йододефицита чрезвычайно важна и актуальна для многих стран. Около 1 миллиарда жителей Земли живут в местах с пониженным содержанием йода в биосфере (воде, почве, воздухе, продуктах питания). Беларусь относится к регионам с лёгкой и умеренной йодной недостаточностью.</w:t>
      </w:r>
    </w:p>
    <w:p w:rsidR="005055E5" w:rsidRPr="005055E5" w:rsidRDefault="005055E5" w:rsidP="005055E5">
      <w:pPr>
        <w:rPr>
          <w:rFonts w:ascii="Times New Roman" w:hAnsi="Times New Roman" w:cs="Times New Roman"/>
          <w:sz w:val="28"/>
          <w:szCs w:val="28"/>
        </w:rPr>
      </w:pPr>
      <w:r w:rsidRPr="005055E5">
        <w:rPr>
          <w:rFonts w:ascii="Times New Roman" w:hAnsi="Times New Roman" w:cs="Times New Roman"/>
          <w:sz w:val="28"/>
          <w:szCs w:val="28"/>
        </w:rPr>
        <w:t>Как сказывается йододефицит на состоянии человека? Весьма и весьма негативно: может приводить к нарушению синтеза жизненно важных гормонов щитовидной железы и развитию вредных для здоровья состояний. Йододефицит может себя проявлять повышенной утомляемостью, сонливостью, ухудшением памяти и способности к сосредоточению, повышенной тревожностью. Довольно часто людям с подобными симптомами говорят о «нервном истощении» или «переутомлении».</w:t>
      </w:r>
    </w:p>
    <w:p w:rsidR="005055E5" w:rsidRPr="005055E5" w:rsidRDefault="005055E5" w:rsidP="005055E5">
      <w:pPr>
        <w:rPr>
          <w:rFonts w:ascii="Times New Roman" w:hAnsi="Times New Roman" w:cs="Times New Roman"/>
          <w:sz w:val="28"/>
          <w:szCs w:val="28"/>
        </w:rPr>
      </w:pPr>
      <w:r w:rsidRPr="005055E5">
        <w:rPr>
          <w:rFonts w:ascii="Times New Roman" w:hAnsi="Times New Roman" w:cs="Times New Roman"/>
          <w:sz w:val="28"/>
          <w:szCs w:val="28"/>
        </w:rPr>
        <w:t>Особую группу риска составляют беременные и кормящие женщины, маленькие дети и подростки. Всё дело в том, что в такие периоды жизни потребность в гормонах щитовидной железы, а значит и в йоде, особенно велика. Недостаток йода может привести к значительным последствиям для организма плода и ребёнка, таким как задержка умственного и полового развития, отставание в росте.</w:t>
      </w:r>
    </w:p>
    <w:p w:rsidR="005055E5" w:rsidRPr="005055E5" w:rsidRDefault="0072528D" w:rsidP="005055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 </w:t>
      </w:r>
      <w:r w:rsidRPr="0072528D">
        <w:rPr>
          <w:rFonts w:ascii="Times New Roman" w:hAnsi="Times New Roman" w:cs="Times New Roman"/>
          <w:bCs/>
          <w:sz w:val="28"/>
          <w:szCs w:val="28"/>
        </w:rPr>
        <w:t>взрослых основным следствием йодного дефицита яв</w:t>
      </w:r>
      <w:r>
        <w:rPr>
          <w:rFonts w:ascii="Times New Roman" w:hAnsi="Times New Roman" w:cs="Times New Roman"/>
          <w:bCs/>
          <w:sz w:val="28"/>
          <w:szCs w:val="28"/>
        </w:rPr>
        <w:t>ля</w:t>
      </w:r>
      <w:r w:rsidRPr="0072528D">
        <w:rPr>
          <w:rFonts w:ascii="Times New Roman" w:hAnsi="Times New Roman" w:cs="Times New Roman"/>
          <w:bCs/>
          <w:sz w:val="28"/>
          <w:szCs w:val="28"/>
        </w:rPr>
        <w:t>ется зоб. В данном случае речь идет не только об об</w:t>
      </w:r>
      <w:r w:rsidRPr="0072528D">
        <w:rPr>
          <w:rFonts w:ascii="Times New Roman" w:hAnsi="Times New Roman" w:cs="Times New Roman"/>
          <w:bCs/>
          <w:sz w:val="28"/>
          <w:szCs w:val="28"/>
        </w:rPr>
        <w:softHyphen/>
        <w:t xml:space="preserve">щем увеличении щитовидной железы, но и формировании </w:t>
      </w:r>
      <w:r>
        <w:rPr>
          <w:rFonts w:ascii="Times New Roman" w:hAnsi="Times New Roman" w:cs="Times New Roman"/>
          <w:bCs/>
          <w:sz w:val="28"/>
          <w:szCs w:val="28"/>
        </w:rPr>
        <w:t>узлов</w:t>
      </w:r>
      <w:r w:rsidRPr="0072528D">
        <w:rPr>
          <w:rFonts w:ascii="Times New Roman" w:hAnsi="Times New Roman" w:cs="Times New Roman"/>
          <w:bCs/>
          <w:sz w:val="28"/>
          <w:szCs w:val="28"/>
        </w:rPr>
        <w:t>ых образований. В</w:t>
      </w:r>
      <w:r>
        <w:rPr>
          <w:rFonts w:ascii="Times New Roman" w:hAnsi="Times New Roman" w:cs="Times New Roman"/>
          <w:bCs/>
          <w:sz w:val="28"/>
          <w:szCs w:val="28"/>
        </w:rPr>
        <w:t xml:space="preserve"> условиях хронического дефици</w:t>
      </w:r>
      <w:r>
        <w:rPr>
          <w:rFonts w:ascii="Times New Roman" w:hAnsi="Times New Roman" w:cs="Times New Roman"/>
          <w:bCs/>
          <w:sz w:val="28"/>
          <w:szCs w:val="28"/>
        </w:rPr>
        <w:softHyphen/>
        <w:t>та</w:t>
      </w:r>
      <w:r w:rsidRPr="0072528D">
        <w:rPr>
          <w:rFonts w:ascii="Times New Roman" w:hAnsi="Times New Roman" w:cs="Times New Roman"/>
          <w:bCs/>
          <w:sz w:val="28"/>
          <w:szCs w:val="28"/>
        </w:rPr>
        <w:t xml:space="preserve"> йода некоторые узлов</w:t>
      </w:r>
      <w:r>
        <w:rPr>
          <w:rFonts w:ascii="Times New Roman" w:hAnsi="Times New Roman" w:cs="Times New Roman"/>
          <w:bCs/>
          <w:sz w:val="28"/>
          <w:szCs w:val="28"/>
        </w:rPr>
        <w:t>ые образования могут приобре</w:t>
      </w:r>
      <w:r>
        <w:rPr>
          <w:rFonts w:ascii="Times New Roman" w:hAnsi="Times New Roman" w:cs="Times New Roman"/>
          <w:bCs/>
          <w:sz w:val="28"/>
          <w:szCs w:val="28"/>
        </w:rPr>
        <w:softHyphen/>
        <w:t>тат</w:t>
      </w:r>
      <w:r w:rsidRPr="0072528D">
        <w:rPr>
          <w:rFonts w:ascii="Times New Roman" w:hAnsi="Times New Roman" w:cs="Times New Roman"/>
          <w:bCs/>
          <w:sz w:val="28"/>
          <w:szCs w:val="28"/>
        </w:rPr>
        <w:t xml:space="preserve">ь способность 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72528D">
        <w:rPr>
          <w:rFonts w:ascii="Times New Roman" w:hAnsi="Times New Roman" w:cs="Times New Roman"/>
          <w:bCs/>
          <w:sz w:val="28"/>
          <w:szCs w:val="28"/>
        </w:rPr>
        <w:t xml:space="preserve">втономного функционирования, что </w:t>
      </w:r>
      <w:r>
        <w:rPr>
          <w:rFonts w:ascii="Times New Roman" w:hAnsi="Times New Roman" w:cs="Times New Roman"/>
          <w:bCs/>
          <w:sz w:val="28"/>
          <w:szCs w:val="28"/>
        </w:rPr>
        <w:t>оч</w:t>
      </w:r>
      <w:r w:rsidRPr="0072528D">
        <w:rPr>
          <w:rFonts w:ascii="Times New Roman" w:hAnsi="Times New Roman" w:cs="Times New Roman"/>
          <w:bCs/>
          <w:sz w:val="28"/>
          <w:szCs w:val="28"/>
        </w:rPr>
        <w:t xml:space="preserve">ень часто является причиной развития гиперфункции </w:t>
      </w:r>
      <w:r>
        <w:rPr>
          <w:rFonts w:ascii="Times New Roman" w:hAnsi="Times New Roman" w:cs="Times New Roman"/>
          <w:bCs/>
          <w:sz w:val="28"/>
          <w:szCs w:val="28"/>
        </w:rPr>
        <w:t>щито</w:t>
      </w:r>
      <w:r w:rsidRPr="0072528D">
        <w:rPr>
          <w:rFonts w:ascii="Times New Roman" w:hAnsi="Times New Roman" w:cs="Times New Roman"/>
          <w:bCs/>
          <w:sz w:val="28"/>
          <w:szCs w:val="28"/>
        </w:rPr>
        <w:t>видной железы (тиреотоксикоза)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905AA" w:rsidRPr="005055E5" w:rsidRDefault="005055E5" w:rsidP="005055E5">
      <w:pPr>
        <w:rPr>
          <w:rFonts w:ascii="Times New Roman" w:hAnsi="Times New Roman" w:cs="Times New Roman"/>
          <w:sz w:val="28"/>
          <w:szCs w:val="28"/>
        </w:rPr>
      </w:pPr>
      <w:r w:rsidRPr="005055E5">
        <w:rPr>
          <w:rFonts w:ascii="Times New Roman" w:hAnsi="Times New Roman" w:cs="Times New Roman"/>
          <w:sz w:val="28"/>
          <w:szCs w:val="28"/>
        </w:rPr>
        <w:t xml:space="preserve">При нехватке йода в организме необходимо восполнить его дефицит. Добавление в пищу йодированной соли - самый простой и доступный способ. Однако при этом трудно контролировать потребляемую дозу йода. Помочь в этом могут специальные препараты, содержащие йод в определённой дозировке. Традиционно для решения проблемы используется калия </w:t>
      </w:r>
      <w:r>
        <w:rPr>
          <w:rFonts w:ascii="Times New Roman" w:hAnsi="Times New Roman" w:cs="Times New Roman"/>
          <w:sz w:val="28"/>
          <w:szCs w:val="28"/>
          <w:lang w:val="en-US"/>
        </w:rPr>
        <w:t>йодид.</w:t>
      </w:r>
    </w:p>
    <w:sectPr w:rsidR="00D905AA" w:rsidRPr="005055E5" w:rsidSect="00956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055E5"/>
    <w:rsid w:val="001A35A8"/>
    <w:rsid w:val="005055E5"/>
    <w:rsid w:val="0072528D"/>
    <w:rsid w:val="00860842"/>
    <w:rsid w:val="00956EB9"/>
    <w:rsid w:val="00B617EC"/>
    <w:rsid w:val="00D64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</dc:creator>
  <cp:lastModifiedBy>prog</cp:lastModifiedBy>
  <cp:revision>2</cp:revision>
  <cp:lastPrinted>2016-05-19T06:44:00Z</cp:lastPrinted>
  <dcterms:created xsi:type="dcterms:W3CDTF">2016-05-19T06:30:00Z</dcterms:created>
  <dcterms:modified xsi:type="dcterms:W3CDTF">2016-05-19T07:00:00Z</dcterms:modified>
</cp:coreProperties>
</file>